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CC3" w:rsidRDefault="00080CC3" w:rsidP="00080CC3">
      <w:pPr>
        <w:pStyle w:val="TableParagraph"/>
        <w:ind w:left="105" w:right="262"/>
        <w:jc w:val="center"/>
        <w:rPr>
          <w:b/>
          <w:sz w:val="24"/>
        </w:rPr>
      </w:pPr>
      <w:proofErr w:type="gramStart"/>
      <w:r>
        <w:rPr>
          <w:b/>
          <w:sz w:val="24"/>
        </w:rPr>
        <w:t>SHRI SHANKARRAO BEZALWAR ARTS AND COMMERCE COLLEGE AHERI DIST. GADCHIROLI M.S.</w:t>
      </w:r>
      <w:proofErr w:type="gramEnd"/>
    </w:p>
    <w:p w:rsidR="00080CC3" w:rsidRDefault="00080CC3" w:rsidP="00080CC3">
      <w:pPr>
        <w:pStyle w:val="TableParagraph"/>
        <w:ind w:left="105" w:right="262"/>
        <w:jc w:val="center"/>
        <w:rPr>
          <w:b/>
          <w:sz w:val="24"/>
        </w:rPr>
      </w:pPr>
    </w:p>
    <w:p w:rsidR="00AD1997" w:rsidRDefault="00AD1997" w:rsidP="00F14127">
      <w:pPr>
        <w:pStyle w:val="TableParagraph"/>
        <w:ind w:left="105" w:right="262"/>
        <w:jc w:val="both"/>
        <w:rPr>
          <w:b/>
          <w:i/>
          <w:sz w:val="24"/>
        </w:rPr>
      </w:pPr>
      <w:r w:rsidRPr="00AD1997">
        <w:rPr>
          <w:b/>
          <w:sz w:val="24"/>
        </w:rPr>
        <w:t>4.1.1</w:t>
      </w:r>
      <w:r>
        <w:rPr>
          <w:b/>
          <w:sz w:val="24"/>
        </w:rPr>
        <w:t>-</w:t>
      </w:r>
      <w:r w:rsidRPr="00AD1997">
        <w:rPr>
          <w:b/>
          <w:sz w:val="24"/>
        </w:rPr>
        <w:t>The</w:t>
      </w:r>
      <w:r w:rsidRPr="00AD1997">
        <w:rPr>
          <w:b/>
          <w:spacing w:val="-2"/>
          <w:sz w:val="24"/>
        </w:rPr>
        <w:t xml:space="preserve"> </w:t>
      </w:r>
      <w:r w:rsidRPr="00AD1997">
        <w:rPr>
          <w:b/>
          <w:sz w:val="24"/>
        </w:rPr>
        <w:t>Institution</w:t>
      </w:r>
      <w:r w:rsidRPr="00AD1997">
        <w:rPr>
          <w:b/>
          <w:spacing w:val="-3"/>
          <w:sz w:val="24"/>
        </w:rPr>
        <w:t xml:space="preserve"> </w:t>
      </w:r>
      <w:r w:rsidRPr="00AD1997">
        <w:rPr>
          <w:b/>
          <w:sz w:val="24"/>
        </w:rPr>
        <w:t>has</w:t>
      </w:r>
      <w:r w:rsidRPr="00AD1997">
        <w:rPr>
          <w:b/>
          <w:spacing w:val="-1"/>
          <w:sz w:val="24"/>
        </w:rPr>
        <w:t xml:space="preserve"> </w:t>
      </w:r>
      <w:r w:rsidRPr="00AD1997">
        <w:rPr>
          <w:b/>
          <w:sz w:val="24"/>
        </w:rPr>
        <w:t>adequate</w:t>
      </w:r>
      <w:r w:rsidRPr="00AD1997">
        <w:rPr>
          <w:b/>
          <w:spacing w:val="-1"/>
          <w:sz w:val="24"/>
        </w:rPr>
        <w:t xml:space="preserve"> </w:t>
      </w:r>
      <w:r w:rsidRPr="00AD1997">
        <w:rPr>
          <w:b/>
          <w:sz w:val="24"/>
        </w:rPr>
        <w:t>infrastructure</w:t>
      </w:r>
      <w:r w:rsidRPr="00AD1997">
        <w:rPr>
          <w:b/>
          <w:spacing w:val="-2"/>
          <w:sz w:val="24"/>
        </w:rPr>
        <w:t xml:space="preserve"> </w:t>
      </w:r>
      <w:r w:rsidRPr="00AD1997">
        <w:rPr>
          <w:b/>
          <w:sz w:val="24"/>
        </w:rPr>
        <w:t>and</w:t>
      </w:r>
      <w:r w:rsidRPr="00AD1997">
        <w:rPr>
          <w:b/>
          <w:spacing w:val="-4"/>
          <w:sz w:val="24"/>
        </w:rPr>
        <w:t xml:space="preserve"> </w:t>
      </w:r>
      <w:r w:rsidRPr="00AD1997">
        <w:rPr>
          <w:b/>
          <w:sz w:val="24"/>
        </w:rPr>
        <w:t>physical</w:t>
      </w:r>
      <w:r w:rsidRPr="00AD1997">
        <w:rPr>
          <w:b/>
          <w:spacing w:val="-1"/>
          <w:sz w:val="24"/>
        </w:rPr>
        <w:t xml:space="preserve"> </w:t>
      </w:r>
      <w:r w:rsidRPr="00AD1997">
        <w:rPr>
          <w:b/>
          <w:sz w:val="24"/>
        </w:rPr>
        <w:t>facilities</w:t>
      </w:r>
      <w:r w:rsidRPr="00AD1997">
        <w:rPr>
          <w:b/>
          <w:spacing w:val="-1"/>
          <w:sz w:val="24"/>
        </w:rPr>
        <w:t xml:space="preserve"> </w:t>
      </w:r>
      <w:r w:rsidRPr="00AD1997">
        <w:rPr>
          <w:b/>
          <w:sz w:val="24"/>
        </w:rPr>
        <w:t>for</w:t>
      </w:r>
      <w:r w:rsidRPr="00AD1997">
        <w:rPr>
          <w:b/>
          <w:spacing w:val="-57"/>
          <w:sz w:val="24"/>
        </w:rPr>
        <w:t xml:space="preserve"> </w:t>
      </w:r>
      <w:r w:rsidR="00646B04">
        <w:rPr>
          <w:b/>
          <w:sz w:val="24"/>
        </w:rPr>
        <w:t xml:space="preserve">teaching- learning. </w:t>
      </w:r>
      <w:proofErr w:type="gramStart"/>
      <w:r w:rsidR="00646B04">
        <w:rPr>
          <w:b/>
          <w:sz w:val="24"/>
        </w:rPr>
        <w:t xml:space="preserve">viz., </w:t>
      </w:r>
      <w:r w:rsidRPr="00AD1997">
        <w:rPr>
          <w:b/>
          <w:sz w:val="24"/>
        </w:rPr>
        <w:t>classrooms, laboratories, computing</w:t>
      </w:r>
      <w:r w:rsidRPr="00AD1997">
        <w:rPr>
          <w:b/>
          <w:spacing w:val="1"/>
          <w:sz w:val="24"/>
        </w:rPr>
        <w:t xml:space="preserve"> </w:t>
      </w:r>
      <w:r w:rsidRPr="00AD1997">
        <w:rPr>
          <w:b/>
          <w:sz w:val="24"/>
        </w:rPr>
        <w:t>equipment</w:t>
      </w:r>
      <w:r w:rsidRPr="00AD1997">
        <w:rPr>
          <w:b/>
          <w:spacing w:val="-1"/>
          <w:sz w:val="24"/>
        </w:rPr>
        <w:t xml:space="preserve"> </w:t>
      </w:r>
      <w:r w:rsidRPr="00AD1997">
        <w:rPr>
          <w:b/>
          <w:sz w:val="24"/>
        </w:rPr>
        <w:t>etc</w:t>
      </w:r>
      <w:r>
        <w:rPr>
          <w:b/>
          <w:i/>
          <w:sz w:val="24"/>
        </w:rPr>
        <w:t>.</w:t>
      </w:r>
      <w:proofErr w:type="gramEnd"/>
    </w:p>
    <w:p w:rsidR="00AD1997" w:rsidRDefault="00AD1997" w:rsidP="00F14127">
      <w:pPr>
        <w:pStyle w:val="TableParagraph"/>
        <w:spacing w:before="3"/>
        <w:jc w:val="both"/>
        <w:rPr>
          <w:b/>
          <w:sz w:val="23"/>
        </w:rPr>
      </w:pPr>
    </w:p>
    <w:p w:rsidR="00F14127" w:rsidRDefault="00F14127" w:rsidP="00F14127">
      <w:pPr>
        <w:jc w:val="both"/>
      </w:pPr>
      <w:r>
        <w:t xml:space="preserve"> The college has a sufficiently -developed campus of 8.6 acres. It is equipped with modern facilities and learning resources to achieve academic excellence according to its vision and strategic objectives.</w:t>
      </w:r>
      <w:r w:rsidR="00041AD8">
        <w:t xml:space="preserve"> The college has an outdoor sport ground at the back of the main building with a running track. It offers its ground for the outsiders too for practicing running and </w:t>
      </w:r>
      <w:r w:rsidR="00743703">
        <w:t xml:space="preserve">outdoor sports. The </w:t>
      </w:r>
      <w:r w:rsidR="00041AD8">
        <w:t xml:space="preserve">youth of the town aspiring to join police </w:t>
      </w:r>
      <w:r w:rsidR="00743703">
        <w:t>department</w:t>
      </w:r>
      <w:r w:rsidR="00041AD8">
        <w:t xml:space="preserve"> and </w:t>
      </w:r>
      <w:r w:rsidR="00743703">
        <w:t xml:space="preserve">defense services </w:t>
      </w:r>
      <w:r w:rsidR="00041AD8">
        <w:t>make use of the ground and tack.</w:t>
      </w:r>
      <w:r w:rsidR="00743703">
        <w:t xml:space="preserve"> </w:t>
      </w:r>
      <w:r w:rsidR="00646B04">
        <w:t>Hundreds</w:t>
      </w:r>
      <w:r w:rsidR="00743703">
        <w:t xml:space="preserve"> of people from the town also use it for practicing yoga and walking as it at the outskirt of the town away from the town and its din and bustle surrounded by a number of trees offering serene beauty and natural good oxygen level. It is free from pollution and has very good air quality index. </w:t>
      </w:r>
    </w:p>
    <w:p w:rsidR="00F14127" w:rsidRDefault="00F14127" w:rsidP="00F14127">
      <w:pPr>
        <w:jc w:val="both"/>
      </w:pPr>
      <w:r>
        <w:t>The infrastructure facilities and learning resources are categorized as under:</w:t>
      </w:r>
    </w:p>
    <w:p w:rsidR="00F14127" w:rsidRDefault="00F14127" w:rsidP="00F14127">
      <w:pPr>
        <w:jc w:val="both"/>
      </w:pPr>
      <w:r>
        <w:t xml:space="preserve">(a) Learning Resources include resources and infrastructure required for library, laboratories, computer </w:t>
      </w:r>
      <w:proofErr w:type="spellStart"/>
      <w:r>
        <w:t>centre</w:t>
      </w:r>
      <w:proofErr w:type="spellEnd"/>
      <w:r>
        <w:t>, class room teaching, events, meetings and conferences.</w:t>
      </w:r>
    </w:p>
    <w:p w:rsidR="00F14127" w:rsidRDefault="00F14127" w:rsidP="00F14127">
      <w:pPr>
        <w:jc w:val="both"/>
      </w:pPr>
      <w:r>
        <w:t>(b) Support facilities include, canteens, convocation hall, seminar halls, sports grounds and open stage, seminar hall, indoor sports facilities, gym, library etc.</w:t>
      </w:r>
    </w:p>
    <w:p w:rsidR="00F14127" w:rsidRDefault="00F14127" w:rsidP="00F14127">
      <w:pPr>
        <w:jc w:val="both"/>
      </w:pPr>
      <w:r>
        <w:t xml:space="preserve">(c) Utilities include safe drinking water, restrooms and power generators like inverter in the office </w:t>
      </w:r>
    </w:p>
    <w:p w:rsidR="00F14127" w:rsidRDefault="00F14127" w:rsidP="00F14127">
      <w:pPr>
        <w:jc w:val="both"/>
      </w:pPr>
      <w:r>
        <w:t>Classes are scheduled for optimal utilization of the available physical infrastructure.</w:t>
      </w:r>
    </w:p>
    <w:p w:rsidR="00F14127" w:rsidRDefault="00F14127" w:rsidP="00F14127">
      <w:pPr>
        <w:jc w:val="both"/>
      </w:pPr>
      <w:r>
        <w:t xml:space="preserve">Sufficient equipment available in the Home economics and geography labs to carry out  </w:t>
      </w:r>
      <w:r w:rsidR="00DE2C09">
        <w:t xml:space="preserve"> practical </w:t>
      </w:r>
      <w:r>
        <w:t>and</w:t>
      </w:r>
    </w:p>
    <w:p w:rsidR="00F14127" w:rsidRDefault="00F14127" w:rsidP="00F14127">
      <w:pPr>
        <w:jc w:val="both"/>
      </w:pPr>
      <w:r>
        <w:t>availability is ensured by judicious time-sharing.</w:t>
      </w:r>
    </w:p>
    <w:p w:rsidR="00DE2C09" w:rsidRDefault="00F14127" w:rsidP="00646B04">
      <w:pPr>
        <w:pStyle w:val="ListParagraph"/>
        <w:numPr>
          <w:ilvl w:val="0"/>
          <w:numId w:val="1"/>
        </w:numPr>
        <w:jc w:val="both"/>
      </w:pPr>
      <w:r>
        <w:t>Sharing of laboratory facilities is also encouraged between fa</w:t>
      </w:r>
      <w:r w:rsidR="00DE2C09">
        <w:t xml:space="preserve">culties. Apart from the central </w:t>
      </w:r>
      <w:r>
        <w:t>facilities, such as, Co</w:t>
      </w:r>
      <w:r w:rsidR="00646B04">
        <w:t xml:space="preserve">mputer Center, Central Library, </w:t>
      </w:r>
      <w:r w:rsidR="00DE2C09">
        <w:t xml:space="preserve">language lab, </w:t>
      </w:r>
      <w:r w:rsidR="00743703">
        <w:t>and smart</w:t>
      </w:r>
      <w:r w:rsidR="00DE2C09">
        <w:t xml:space="preserve"> room </w:t>
      </w:r>
      <w:r w:rsidR="00743703">
        <w:t>that caters</w:t>
      </w:r>
      <w:r>
        <w:t xml:space="preserve"> to students</w:t>
      </w:r>
      <w:r w:rsidR="00DE2C09">
        <w:t>.</w:t>
      </w:r>
      <w:r>
        <w:t xml:space="preserve"> </w:t>
      </w:r>
    </w:p>
    <w:p w:rsidR="00F14127" w:rsidRDefault="00F14127" w:rsidP="00646B04">
      <w:pPr>
        <w:pStyle w:val="ListParagraph"/>
        <w:numPr>
          <w:ilvl w:val="0"/>
          <w:numId w:val="1"/>
        </w:numPr>
        <w:jc w:val="both"/>
      </w:pPr>
      <w:r>
        <w:t xml:space="preserve">The Institute continuously strives to create and enhance </w:t>
      </w:r>
      <w:r w:rsidR="00DE2C09">
        <w:t xml:space="preserve">infrastructure both in terms of </w:t>
      </w:r>
      <w:r>
        <w:t xml:space="preserve">buildings and other facilities to provide a good teaching-learning environment. </w:t>
      </w:r>
    </w:p>
    <w:p w:rsidR="00F14127" w:rsidRDefault="00F14127" w:rsidP="00646B04">
      <w:pPr>
        <w:pStyle w:val="ListParagraph"/>
        <w:numPr>
          <w:ilvl w:val="0"/>
          <w:numId w:val="1"/>
        </w:numPr>
        <w:jc w:val="both"/>
      </w:pPr>
      <w:r>
        <w:t>The Institute has a policy for the creation and enhancemen</w:t>
      </w:r>
      <w:r w:rsidR="00DE2C09">
        <w:t xml:space="preserve">t of infrastructure in order to </w:t>
      </w:r>
      <w:r>
        <w:t xml:space="preserve">promote a good teaching learning environment. Some of the </w:t>
      </w:r>
      <w:r w:rsidR="00DE2C09">
        <w:t xml:space="preserve">recent initiatives taken are as </w:t>
      </w:r>
      <w:r>
        <w:t>follows:</w:t>
      </w:r>
    </w:p>
    <w:p w:rsidR="00F14127" w:rsidRDefault="00F14127" w:rsidP="00F14127">
      <w:pPr>
        <w:jc w:val="both"/>
      </w:pPr>
      <w:r>
        <w:t xml:space="preserve">1. </w:t>
      </w:r>
      <w:proofErr w:type="gramStart"/>
      <w:r w:rsidR="00080CC3">
        <w:t>Up</w:t>
      </w:r>
      <w:proofErr w:type="gramEnd"/>
      <w:r w:rsidR="00080CC3">
        <w:t xml:space="preserve"> gradation</w:t>
      </w:r>
      <w:r>
        <w:t xml:space="preserve"> of IT infrastructure regularly in view</w:t>
      </w:r>
      <w:r w:rsidR="00DE2C09">
        <w:t xml:space="preserve"> of the recent developments and </w:t>
      </w:r>
      <w:r>
        <w:t>advancements in technology to meet the teaching – learning requirements.</w:t>
      </w:r>
    </w:p>
    <w:p w:rsidR="00F14127" w:rsidRDefault="00F14127" w:rsidP="00F14127">
      <w:pPr>
        <w:jc w:val="both"/>
      </w:pPr>
      <w:r>
        <w:t xml:space="preserve">2. </w:t>
      </w:r>
      <w:proofErr w:type="gramStart"/>
      <w:r w:rsidR="00080CC3">
        <w:t>Up</w:t>
      </w:r>
      <w:proofErr w:type="gramEnd"/>
      <w:r w:rsidR="00080CC3">
        <w:t xml:space="preserve"> gradation</w:t>
      </w:r>
      <w:r>
        <w:t xml:space="preserve"> of Learning Management System (LMS).</w:t>
      </w:r>
    </w:p>
    <w:p w:rsidR="00F14127" w:rsidRDefault="00F14127" w:rsidP="00F14127">
      <w:pPr>
        <w:jc w:val="both"/>
      </w:pPr>
      <w:r>
        <w:t xml:space="preserve">3. Modernization and </w:t>
      </w:r>
      <w:r w:rsidR="00DE2C09">
        <w:t>up gradation</w:t>
      </w:r>
      <w:r>
        <w:t xml:space="preserve"> of multimed</w:t>
      </w:r>
      <w:r w:rsidR="00DE2C09">
        <w:t xml:space="preserve">ia lab, </w:t>
      </w:r>
    </w:p>
    <w:p w:rsidR="00F14127" w:rsidRDefault="00F14127" w:rsidP="00DE2C09">
      <w:pPr>
        <w:jc w:val="both"/>
      </w:pPr>
      <w:r w:rsidRPr="00080CC3">
        <w:rPr>
          <w:b/>
        </w:rPr>
        <w:lastRenderedPageBreak/>
        <w:t>Safety and Surveillance</w:t>
      </w:r>
      <w:r>
        <w:t>:</w:t>
      </w:r>
      <w:r w:rsidR="00DE2C09">
        <w:t xml:space="preserve"> The College has installed </w:t>
      </w:r>
      <w:r w:rsidR="00DE2C09" w:rsidRPr="00080CC3">
        <w:rPr>
          <w:b/>
          <w:i/>
        </w:rPr>
        <w:t>12 CCTV</w:t>
      </w:r>
      <w:r w:rsidR="00DE2C09">
        <w:t xml:space="preserve"> cameras to monitor all activities. It also helps in maintaining surveillance system in order to avoid any cases of theft or burglary. The college is walled and secured from all sides securing the entry from one side only</w:t>
      </w:r>
      <w:r>
        <w:t xml:space="preserve">. This </w:t>
      </w:r>
      <w:r w:rsidR="00DE2C09">
        <w:t xml:space="preserve">is a proactive measure </w:t>
      </w:r>
      <w:r>
        <w:t>which helps personnel to respond to situations in time a</w:t>
      </w:r>
      <w:r w:rsidR="00DE2C09">
        <w:t xml:space="preserve">nd prevent mishaps. Besides the </w:t>
      </w:r>
      <w:r>
        <w:t>above, there is also a Seminar Hall and Convocation Hall</w:t>
      </w:r>
      <w:r w:rsidR="00743703">
        <w:t xml:space="preserve">, each of which can accommodate </w:t>
      </w:r>
      <w:r w:rsidR="00DE2C09">
        <w:t>1</w:t>
      </w:r>
      <w:r>
        <w:t>00 students, a</w:t>
      </w:r>
      <w:r w:rsidR="00DE2C09">
        <w:t xml:space="preserve"> rest room </w:t>
      </w:r>
      <w:r>
        <w:t xml:space="preserve"> </w:t>
      </w:r>
    </w:p>
    <w:p w:rsidR="00F14127" w:rsidRDefault="00F14127" w:rsidP="00F14127">
      <w:pPr>
        <w:jc w:val="both"/>
      </w:pPr>
      <w:r w:rsidRPr="00041AD8">
        <w:rPr>
          <w:b/>
        </w:rPr>
        <w:t>Soft Infrastructure Admission System</w:t>
      </w:r>
      <w:r>
        <w:t>:</w:t>
      </w:r>
    </w:p>
    <w:p w:rsidR="00041AD8" w:rsidRDefault="00041AD8" w:rsidP="00041AD8">
      <w:pPr>
        <w:jc w:val="both"/>
      </w:pPr>
      <w:r>
        <w:t xml:space="preserve"> The college</w:t>
      </w:r>
      <w:r w:rsidR="00F14127">
        <w:t xml:space="preserve"> has its </w:t>
      </w:r>
      <w:r w:rsidR="00743703">
        <w:t>own partially</w:t>
      </w:r>
      <w:r>
        <w:t xml:space="preserve"> </w:t>
      </w:r>
      <w:r w:rsidR="00F14127">
        <w:t xml:space="preserve">indigenous admission system which handles new student </w:t>
      </w:r>
      <w:r w:rsidR="00743703">
        <w:t>applications, generation</w:t>
      </w:r>
      <w:r w:rsidR="00F14127">
        <w:t xml:space="preserve"> of admit cards,</w:t>
      </w:r>
    </w:p>
    <w:p w:rsidR="00F14127" w:rsidRDefault="00F14127" w:rsidP="00F14127">
      <w:pPr>
        <w:jc w:val="both"/>
      </w:pPr>
      <w:r w:rsidRPr="00041AD8">
        <w:rPr>
          <w:b/>
          <w:i/>
        </w:rPr>
        <w:t>Course Management</w:t>
      </w:r>
      <w:r w:rsidR="00041AD8">
        <w:t xml:space="preserve"> </w:t>
      </w:r>
      <w:r w:rsidR="00743703" w:rsidRPr="00743703">
        <w:rPr>
          <w:b/>
        </w:rPr>
        <w:t>System</w:t>
      </w:r>
      <w:r w:rsidR="00743703">
        <w:t>: The</w:t>
      </w:r>
      <w:r>
        <w:t xml:space="preserve"> course management system is an indigenous system, which </w:t>
      </w:r>
      <w:r w:rsidR="00041AD8">
        <w:t xml:space="preserve">handles student </w:t>
      </w:r>
      <w:r>
        <w:t>course registration, evaluation and grading as well as generation of mark sheets.</w:t>
      </w:r>
    </w:p>
    <w:p w:rsidR="00F14127" w:rsidRPr="00041AD8" w:rsidRDefault="00F14127" w:rsidP="00F14127">
      <w:pPr>
        <w:jc w:val="both"/>
        <w:rPr>
          <w:b/>
        </w:rPr>
      </w:pPr>
      <w:r w:rsidRPr="00041AD8">
        <w:rPr>
          <w:b/>
        </w:rPr>
        <w:t>Incubation Cell:</w:t>
      </w:r>
      <w:r w:rsidR="00041AD8">
        <w:rPr>
          <w:b/>
        </w:rPr>
        <w:t xml:space="preserve"> The College plans to develop </w:t>
      </w:r>
      <w:r w:rsidR="00743703">
        <w:rPr>
          <w:b/>
        </w:rPr>
        <w:t xml:space="preserve">incubation and innovation </w:t>
      </w:r>
      <w:proofErr w:type="spellStart"/>
      <w:r w:rsidR="00041AD8">
        <w:rPr>
          <w:b/>
        </w:rPr>
        <w:t>centre</w:t>
      </w:r>
      <w:proofErr w:type="spellEnd"/>
      <w:r w:rsidR="00041AD8">
        <w:rPr>
          <w:b/>
        </w:rPr>
        <w:t xml:space="preserve">. </w:t>
      </w:r>
    </w:p>
    <w:p w:rsidR="00F14127" w:rsidRPr="00041AD8" w:rsidRDefault="00F14127" w:rsidP="00F14127">
      <w:pPr>
        <w:jc w:val="both"/>
        <w:rPr>
          <w:b/>
        </w:rPr>
      </w:pPr>
      <w:r w:rsidRPr="00041AD8">
        <w:rPr>
          <w:b/>
        </w:rPr>
        <w:t>Links</w:t>
      </w:r>
      <w:r w:rsidR="00743703">
        <w:rPr>
          <w:b/>
        </w:rPr>
        <w:t>:</w:t>
      </w:r>
    </w:p>
    <w:p w:rsidR="00041AD8" w:rsidRDefault="00041AD8" w:rsidP="00F14127">
      <w:pPr>
        <w:jc w:val="both"/>
      </w:pPr>
      <w:r>
        <w:t>1.</w:t>
      </w:r>
      <w:r w:rsidR="005C3F07">
        <w:t xml:space="preserve"> </w:t>
      </w:r>
      <w:r>
        <w:t>Facilities Available:</w:t>
      </w:r>
    </w:p>
    <w:p w:rsidR="00F14127" w:rsidRDefault="00041AD8" w:rsidP="00F14127">
      <w:pPr>
        <w:jc w:val="both"/>
      </w:pPr>
      <w:r>
        <w:t>2.</w:t>
      </w:r>
      <w:r w:rsidR="005C3F07">
        <w:t xml:space="preserve"> </w:t>
      </w:r>
      <w:r w:rsidR="00F14127">
        <w:t>IT Enabled Facilities:</w:t>
      </w:r>
      <w:r>
        <w:t xml:space="preserve"> Link </w:t>
      </w:r>
    </w:p>
    <w:p w:rsidR="00F14127" w:rsidRDefault="00041AD8" w:rsidP="00F14127">
      <w:pPr>
        <w:jc w:val="both"/>
      </w:pPr>
      <w:r>
        <w:t>3.</w:t>
      </w:r>
      <w:r w:rsidR="005C3F07">
        <w:t xml:space="preserve"> </w:t>
      </w:r>
      <w:r w:rsidR="00F14127">
        <w:t>e</w:t>
      </w:r>
      <w:r w:rsidR="00080CC3">
        <w:t>-</w:t>
      </w:r>
      <w:bookmarkStart w:id="0" w:name="_GoBack"/>
      <w:bookmarkEnd w:id="0"/>
      <w:r w:rsidR="00F14127">
        <w:t>Content Developed by Teachers:</w:t>
      </w:r>
      <w:r>
        <w:t xml:space="preserve"> Video links:</w:t>
      </w:r>
    </w:p>
    <w:p w:rsidR="00F14127" w:rsidRDefault="00041AD8" w:rsidP="00F14127">
      <w:pPr>
        <w:jc w:val="both"/>
      </w:pPr>
      <w:r>
        <w:t>4.</w:t>
      </w:r>
      <w:r w:rsidR="005C3F07">
        <w:t xml:space="preserve"> </w:t>
      </w:r>
      <w:r w:rsidR="00F14127">
        <w:t>Digital Initiatives</w:t>
      </w:r>
      <w:r w:rsidR="00DE6C88">
        <w:t>:</w:t>
      </w:r>
    </w:p>
    <w:p w:rsidR="000545D1" w:rsidRDefault="000545D1" w:rsidP="00F14127">
      <w:pPr>
        <w:jc w:val="both"/>
      </w:pPr>
    </w:p>
    <w:sectPr w:rsidR="00054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8B2"/>
    <w:multiLevelType w:val="hybridMultilevel"/>
    <w:tmpl w:val="667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D9"/>
    <w:rsid w:val="00041AD8"/>
    <w:rsid w:val="000545D1"/>
    <w:rsid w:val="00080CC3"/>
    <w:rsid w:val="000D06D9"/>
    <w:rsid w:val="005C3F07"/>
    <w:rsid w:val="00646B04"/>
    <w:rsid w:val="00743703"/>
    <w:rsid w:val="00AD1997"/>
    <w:rsid w:val="00DE2C09"/>
    <w:rsid w:val="00DE6C88"/>
    <w:rsid w:val="00F1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D1997"/>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646B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D1997"/>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646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6</cp:revision>
  <cp:lastPrinted>2023-08-03T03:37:00Z</cp:lastPrinted>
  <dcterms:created xsi:type="dcterms:W3CDTF">2023-03-28T16:23:00Z</dcterms:created>
  <dcterms:modified xsi:type="dcterms:W3CDTF">2023-08-03T03:41:00Z</dcterms:modified>
</cp:coreProperties>
</file>